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HUKUKİ DOSYA KÜNYESİ VE İŞ TAKİP FORMU</w:t>
      </w:r>
    </w:p>
    <w:p>
      <w:pPr>
        <w:widowControl/>
        <w:spacing w:after="80"/>
      </w:pPr>
      <w:r>
        <w:rPr>
          <w:b/>
        </w:rPr>
        <w:t xml:space="preserve">Büro / avukat : </w:t>
      </w:r>
      <w:r>
        <w:t>[AVUKAT AD SOYAD, BARO VE SİCİL]</w:t>
      </w:r>
    </w:p>
    <w:p>
      <w:pPr>
        <w:widowControl/>
        <w:spacing w:after="80"/>
      </w:pPr>
      <w:r>
        <w:rPr>
          <w:b/>
        </w:rPr>
        <w:t xml:space="preserve">İş sahibi : </w:t>
      </w:r>
      <w:r>
        <w:t>[AD SOYAD / UNVAN, KİMLİK / VERGİ NO]</w:t>
      </w:r>
    </w:p>
    <w:p>
      <w:pPr>
        <w:widowControl/>
        <w:spacing w:after="80"/>
      </w:pPr>
      <w:r>
        <w:rPr>
          <w:b/>
        </w:rPr>
        <w:t xml:space="preserve">İş / dosya referansı : </w:t>
      </w:r>
      <w:r>
        <w:t>[BÜRO REFERANSI; VARSA MAHKEME VE DOSYA NO]</w:t>
      </w:r>
    </w:p>
    <w:p>
      <w:pPr>
        <w:widowControl/>
        <w:spacing w:after="80"/>
      </w:pPr>
      <w:r>
        <w:rPr>
          <w:b/>
        </w:rPr>
        <w:t xml:space="preserve">Kayıt tarihi : </w:t>
      </w:r>
      <w:r>
        <w:t>[GÜN/AY/YIL]</w:t>
      </w:r>
    </w:p>
    <w:p>
      <w:pPr>
        <w:widowControl/>
        <w:spacing w:after="80"/>
      </w:pPr>
      <w:r>
        <w:rPr>
          <w:b/>
        </w:rPr>
        <w:t xml:space="preserve">Yargı yeri / makam : </w:t>
      </w:r>
      <w:r>
        <w:t>[MAHKEME, SAVCILIK, İCRA DAİRESİ VEYA İDARİ BİRİM]</w:t>
      </w:r>
    </w:p>
    <w:p>
      <w:pPr>
        <w:widowControl/>
        <w:spacing w:after="80"/>
      </w:pPr>
      <w:r>
        <w:rPr>
          <w:b/>
        </w:rPr>
        <w:t xml:space="preserve">Resmî dosya numaraları : </w:t>
      </w:r>
      <w:r>
        <w:t>[ESAS / KARAR / SORUŞTURMA / TAKİP NUMARASI]</w:t>
      </w:r>
    </w:p>
    <w:p>
      <w:pPr>
        <w:widowControl/>
        <w:spacing w:after="80"/>
      </w:pPr>
      <w:r>
        <w:rPr>
          <w:b/>
        </w:rPr>
        <w:t xml:space="preserve">Konu ve kapsam : </w:t>
      </w:r>
      <w:r>
        <w:t>[TALEP / SUÇ / İŞLEM; İŞ SAHİBİNİN SIFATI]</w:t>
      </w:r>
    </w:p>
    <w:p>
      <w:pPr>
        <w:widowControl/>
        <w:spacing w:after="80"/>
      </w:pPr>
      <w:r>
        <w:rPr>
          <w:b/>
        </w:rPr>
        <w:t xml:space="preserve">Değer / para birimi : </w:t>
      </w:r>
      <w:r>
        <w:t>[DAVA VEYA TAKİP DEĞERİ; VARSA ISLAH/ARTIRIM]</w:t>
      </w:r>
    </w:p>
    <w:p>
      <w:pPr>
        <w:widowControl/>
        <w:spacing w:after="80"/>
      </w:pPr>
      <w:r>
        <w:rPr>
          <w:b/>
        </w:rPr>
        <w:t xml:space="preserve">Üstlenilen iş : </w:t>
      </w:r>
      <w:r>
        <w:t>[SÖZLEŞMEYE GÖRE AŞAMA VE KAPSAM]</w:t>
      </w:r>
    </w:p>
    <w:p>
      <w:pPr>
        <w:pStyle w:val="Heading1"/>
        <w:widowControl/>
      </w:pPr>
      <w:r>
        <w:rPr>
          <w:b/>
          <w:i w:val="0"/>
        </w:rPr>
        <w:t>1. Taraflar ve temsil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Taraf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Sıfat ve temsilci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Tebligat / iletişim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[İŞ SAHİBİ]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[SIFAT; VEKİL]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[ADRES / UETS]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[KARŞI TARAF]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[SIFAT; VARSA VEKİL]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[ADRES / UETS]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2. Safahat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Tarih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Gerçekleşen işlem / karar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Dosyaya etkisi ve belge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[DAVA AÇILIŞI / İTİRAZ / DURUŞMA / KARAR]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[SONUÇ; BELGE REFERANSI]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[SON İŞLEM]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[SONUÇ; BELGE REFERANSI]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3. Süre ve duruşma kaydı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İşlem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Başlangıç dayanağı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Hesaplanan son tarih / kontrol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[CEVAP / İSTİNAF / İTİRAZ]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[TEBLİĞ TARİHİ, YÖNTEMİ, BELGESİ; İLGİLİ HÜKÜM]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[SON TARİH; KONTROL EDEN VE TARİH]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[DURUŞMA / KEŞİF]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[DAVET / KARAR]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[TARİH–SAAT–YER]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4. İş planı ve ihtiyaçlar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Yapılacak işlem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Sorumlu ve hedef tarih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Belge / gider ihtiyacı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[İŞ]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[SORUMLU – 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[GEREKEN BELGE VEYA GİDER]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[DİĞER İŞ]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[SORUMLU – 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[İHTİYAÇ]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5. Müvekkil iletişimi ve dosya durumu</w:t>
      </w:r>
    </w:p>
    <w:p>
      <w:pPr>
        <w:widowControl/>
        <w:jc w:val="both"/>
      </w:pPr>
      <w:r>
        <w:rPr>
          <w:b w:val="0"/>
          <w:i w:val="0"/>
        </w:rPr>
        <w:t xml:space="preserve">Son bilgilendirme </w:t>
      </w:r>
      <w:r>
        <w:rPr>
          <w:b/>
          <w:i w:val="0"/>
        </w:rPr>
        <w:t>[TARİH–KANAL–ÖZET]</w:t>
      </w:r>
      <w:r>
        <w:rPr>
          <w:b w:val="0"/>
          <w:i w:val="0"/>
        </w:rPr>
        <w:t xml:space="preserve"> ile yapılmıştır. Beklenen talimat veya belge </w:t>
      </w:r>
      <w:r>
        <w:rPr>
          <w:b/>
          <w:i w:val="0"/>
        </w:rPr>
        <w:t>[KONU VE TARİH]</w:t>
      </w:r>
      <w:r>
        <w:rPr>
          <w:b w:val="0"/>
          <w:i w:val="0"/>
        </w:rPr>
        <w:t xml:space="preserve">tir. Dosyanın durumu </w:t>
      </w:r>
      <w:r>
        <w:rPr>
          <w:b/>
          <w:i w:val="0"/>
        </w:rPr>
        <w:t>[DERDEST / KESİNLEŞME BEKLENİYOR / İCRA AŞAMASI / KAPANDI]</w:t>
      </w:r>
      <w:r>
        <w:rPr>
          <w:b w:val="0"/>
          <w:i w:val="0"/>
        </w:rPr>
        <w:t xml:space="preserve"> olarak kaydedilmiş; bu durumun kaynağı </w:t>
      </w:r>
      <w:r>
        <w:rPr>
          <w:b/>
          <w:i w:val="0"/>
        </w:rPr>
        <w:t>[KARAR VEYA DOSYA KAYDI]</w:t>
      </w:r>
      <w:r>
        <w:rPr>
          <w:b w:val="0"/>
          <w:i w:val="0"/>
        </w:rPr>
        <w:t xml:space="preserve"> gösterilmiştir.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Kaydı hazırlayan</w:t>
        <w:br/>
      </w:r>
      <w:r>
        <w:rPr>
          <w:b/>
          <w:i w:val="0"/>
        </w:rPr>
        <w:t>[AD SOYAD – TARİH]</w:t>
      </w:r>
      <w:r>
        <w:rPr>
          <w:b w:val="0"/>
          <w:i w:val="0"/>
        </w:rPr>
        <w:br/>
        <w:t>Süre/işlem kontrolü yapan</w:t>
        <w:br/>
      </w:r>
      <w:r>
        <w:rPr>
          <w:b/>
          <w:i w:val="0"/>
        </w:rPr>
        <w:t>[AD SOYAD – TARİH]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Tebligat ve karar referansları</w:t>
      </w:r>
    </w:p>
    <w:p>
      <w:pPr>
        <w:widowControl/>
      </w:pPr>
      <w:r>
        <w:rPr>
          <w:b w:val="0"/>
          <w:i w:val="0"/>
        </w:rPr>
        <w:t>2. Ücret sözleşmesi ve vekâletname referansı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Dosya Bilgi Formu</dc:title>
  <dc:subject>Avukatlık Bürosu ve Müvekkil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