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Duruşmanın Ertelenmesi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Belirli işlemin tamamlanması için duruşmanın ertelenmesi</w:t>
      </w:r>
    </w:p>
    <w:p>
      <w:pPr>
        <w:widowControl/>
        <w:spacing w:after="80"/>
      </w:pPr>
      <w:r>
        <w:rPr>
          <w:b/>
        </w:rPr>
        <w:t xml:space="preserve">Duruşma günü : </w:t>
      </w:r>
      <w:r>
        <w:t>[TARİH-SAAT]</w:t>
      </w:r>
    </w:p>
    <w:p>
      <w:pPr>
        <w:widowControl/>
        <w:spacing w:after="80"/>
      </w:pPr>
      <w:r>
        <w:rPr>
          <w:b/>
        </w:rPr>
        <w:t xml:space="preserve">Beklenen işlem : </w:t>
      </w:r>
      <w:r>
        <w:t>[CELP, TEBLİĞ, RAPOR, TEMSİL VEYA DİĞER SOMUT İŞLEM]</w:t>
      </w:r>
    </w:p>
    <w:p>
      <w:pPr>
        <w:pStyle w:val="Heading1"/>
        <w:widowControl/>
      </w:pPr>
      <w:r>
        <w:rPr>
          <w:b/>
          <w:i w:val="0"/>
        </w:rPr>
        <w:t>ERTELEME GEREĞİ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duruşmasında </w:t>
      </w:r>
      <w:r>
        <w:rPr>
          <w:b/>
          <w:i w:val="0"/>
        </w:rPr>
        <w:t>[YAPILMASI BEKLENEN USUL İŞLEMİ]</w:t>
      </w:r>
      <w:r>
        <w:rPr>
          <w:b w:val="0"/>
          <w:i w:val="0"/>
        </w:rPr>
        <w:t xml:space="preserve"> gündemdedir. Buna karşılık </w:t>
      </w:r>
      <w:r>
        <w:rPr>
          <w:b/>
          <w:i w:val="0"/>
        </w:rPr>
        <w:t>[ARA KARAR TARİHİ/BENDİ]</w:t>
      </w:r>
      <w:r>
        <w:rPr>
          <w:b w:val="0"/>
          <w:i w:val="0"/>
        </w:rPr>
        <w:t xml:space="preserve"> ile istenen </w:t>
      </w:r>
      <w:r>
        <w:rPr>
          <w:b/>
          <w:i w:val="0"/>
        </w:rPr>
        <w:t>[BELGE/İŞLEM]</w:t>
      </w:r>
      <w:r>
        <w:rPr>
          <w:b w:val="0"/>
          <w:i w:val="0"/>
        </w:rPr>
        <w:t xml:space="preserve"> henüz tamamlanmamıştır.</w:t>
      </w:r>
    </w:p>
    <w:p>
      <w:pPr>
        <w:widowControl/>
        <w:jc w:val="both"/>
      </w:pPr>
      <w:r>
        <w:rPr>
          <w:b w:val="0"/>
          <w:i w:val="0"/>
        </w:rPr>
        <w:t xml:space="preserve">2. Tamamlanmayan işlem </w:t>
      </w:r>
      <w:r>
        <w:rPr>
          <w:b/>
          <w:i w:val="0"/>
        </w:rPr>
        <w:t>[KURUM/KİŞİ]</w:t>
      </w:r>
      <w:r>
        <w:rPr>
          <w:b w:val="0"/>
          <w:i w:val="0"/>
        </w:rPr>
        <w:t xml:space="preserve"> nezdindedir.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başvurunun durumu </w:t>
      </w:r>
      <w:r>
        <w:rPr>
          <w:b/>
          <w:i w:val="0"/>
        </w:rPr>
        <w:t>[CEVAP/BEKLENEN TAMAMLANMA TARİHİ]</w:t>
      </w:r>
      <w:r>
        <w:rPr>
          <w:b w:val="0"/>
          <w:i w:val="0"/>
        </w:rPr>
        <w:t xml:space="preserve">dir. Bu eksiklik tarafıma yüklenemeyen </w:t>
      </w:r>
      <w:r>
        <w:rPr>
          <w:b/>
          <w:i w:val="0"/>
        </w:rPr>
        <w:t>[NEDEN]</w:t>
      </w:r>
      <w:r>
        <w:rPr>
          <w:b w:val="0"/>
          <w:i w:val="0"/>
        </w:rPr>
        <w:t>den kaynaklanmaktadır.</w:t>
      </w:r>
    </w:p>
    <w:p>
      <w:pPr>
        <w:widowControl/>
        <w:jc w:val="both"/>
      </w:pPr>
      <w:r>
        <w:rPr>
          <w:b w:val="0"/>
          <w:i w:val="0"/>
        </w:rPr>
        <w:t xml:space="preserve">3. Belgenin/işlemin sonuca etkisi </w:t>
      </w:r>
      <w:r>
        <w:rPr>
          <w:b/>
          <w:i w:val="0"/>
        </w:rPr>
        <w:t>[ÇEKİŞMELİ VAKIA VE NASIL ETKİLEDİĞİ]</w:t>
      </w:r>
      <w:r>
        <w:rPr>
          <w:b w:val="0"/>
          <w:i w:val="0"/>
        </w:rPr>
        <w:t xml:space="preserve">dir. İşlem tamamlanmadan </w:t>
      </w:r>
      <w:r>
        <w:rPr>
          <w:b/>
          <w:i w:val="0"/>
        </w:rPr>
        <w:t>[HÜKÜM/DELİL DEĞERLENDİRMESİ]</w:t>
      </w:r>
      <w:r>
        <w:rPr>
          <w:b w:val="0"/>
          <w:i w:val="0"/>
        </w:rPr>
        <w:t xml:space="preserve"> yapılması </w:t>
      </w:r>
      <w:r>
        <w:rPr>
          <w:b/>
          <w:i w:val="0"/>
        </w:rPr>
        <w:t>[BELİRLİ SAVUNMA/İSPAT HAKKI]</w:t>
      </w:r>
      <w:r>
        <w:rPr>
          <w:b w:val="0"/>
          <w:i w:val="0"/>
        </w:rPr>
        <w:t>nı kullanmamı engelleyecektir.</w:t>
      </w:r>
    </w:p>
    <w:p>
      <w:pPr>
        <w:widowControl/>
        <w:jc w:val="both"/>
      </w:pPr>
      <w:r>
        <w:rPr>
          <w:b w:val="0"/>
          <w:i w:val="0"/>
        </w:rPr>
        <w:t xml:space="preserve">4. Talebim </w:t>
      </w:r>
      <w:r>
        <w:rPr>
          <w:b/>
          <w:i w:val="0"/>
        </w:rPr>
        <w:t>[MAKUL TARİH ARALIĞI VEYA İŞLEMİN BEKLENMESİ]</w:t>
      </w:r>
      <w:r>
        <w:rPr>
          <w:b w:val="0"/>
          <w:i w:val="0"/>
        </w:rPr>
        <w:t xml:space="preserve"> ile sınırlıdır. Yargılamanın gereksiz uzamaması için </w:t>
      </w:r>
      <w:r>
        <w:rPr>
          <w:b/>
          <w:i w:val="0"/>
        </w:rPr>
        <w:t>[MÜZEKKERENİN TEKİDİ/EKSİK TEBLİĞİN TAMAMLANMASI/ÖNCELİKLİ İŞLEM]</w:t>
      </w:r>
      <w:r>
        <w:rPr>
          <w:b w:val="0"/>
          <w:i w:val="0"/>
        </w:rPr>
        <w:t xml:space="preserve"> yapılmasını da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m.27 ve 30; talebin konusuna göre delil toplama, tebligat ve duruşma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[BELİRLİ İŞLEM]</w:t>
      </w:r>
      <w:r>
        <w:rPr>
          <w:b w:val="0"/>
          <w:i w:val="0"/>
        </w:rPr>
        <w:t xml:space="preserve"> tamamlanarak tarafların açıklama imkânı sağlanıncaya kadar duruşmanın uygun bir güne ertelenmesini,</w:t>
      </w:r>
    </w:p>
    <w:p>
      <w:pPr>
        <w:widowControl/>
        <w:jc w:val="both"/>
      </w:pPr>
      <w:r>
        <w:rPr>
          <w:b w:val="0"/>
          <w:i w:val="0"/>
        </w:rPr>
        <w:t xml:space="preserve">2. Gecikmeyi gidermek üzere </w:t>
      </w:r>
      <w:r>
        <w:rPr>
          <w:b/>
          <w:i w:val="0"/>
        </w:rPr>
        <w:t>[SOMUT İŞLEM]</w:t>
      </w:r>
      <w:r>
        <w:rPr>
          <w:b w:val="0"/>
          <w:i w:val="0"/>
        </w:rPr>
        <w:t xml:space="preserve"> yapılmasını ve yeni günün usulünce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İlgili ara karar</w:t>
      </w:r>
    </w:p>
    <w:p>
      <w:pPr>
        <w:widowControl/>
      </w:pPr>
      <w:r>
        <w:rPr>
          <w:b w:val="0"/>
          <w:i w:val="0"/>
        </w:rPr>
        <w:t>2. Belge celbi ve kurum yanıtları</w:t>
      </w:r>
    </w:p>
    <w:p>
      <w:pPr>
        <w:widowControl/>
      </w:pPr>
      <w:r>
        <w:rPr>
          <w:b w:val="0"/>
          <w:i w:val="0"/>
        </w:rPr>
        <w:t>3. Gecikmenin nedenini gösteren kayıt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Duruşmanın Ertelenmesi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