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İŞYERİ OLAY TESPİT TUTANAĞI</w:t>
      </w:r>
    </w:p>
    <w:p>
      <w:pPr>
        <w:widowControl/>
        <w:spacing w:after="80"/>
      </w:pPr>
      <w:r>
        <w:rPr>
          <w:b/>
        </w:rPr>
        <w:t xml:space="preserve">İşyeri / olay yeri : </w:t>
      </w:r>
      <w:r>
        <w:t>[UNVAN, BİRİM, TAM YER]</w:t>
      </w:r>
    </w:p>
    <w:p>
      <w:pPr>
        <w:widowControl/>
        <w:spacing w:after="80"/>
      </w:pPr>
      <w:r>
        <w:rPr>
          <w:b/>
        </w:rPr>
        <w:t xml:space="preserve">Olay zamanı : </w:t>
      </w:r>
      <w:r>
        <w:t>[TARİH, BAŞLANGIÇ / BİTİŞ SAATİ]</w:t>
      </w:r>
    </w:p>
    <w:p>
      <w:pPr>
        <w:widowControl/>
        <w:spacing w:after="80"/>
      </w:pPr>
      <w:r>
        <w:rPr>
          <w:b/>
        </w:rPr>
        <w:t xml:space="preserve">Tutanak zamanı : </w:t>
      </w:r>
      <w:r>
        <w:t>[TARİH, SAAT]</w:t>
      </w:r>
    </w:p>
    <w:p>
      <w:pPr>
        <w:widowControl/>
        <w:spacing w:after="80"/>
      </w:pPr>
      <w:r>
        <w:rPr>
          <w:b/>
        </w:rPr>
        <w:t xml:space="preserve">İlgili kişiler : </w:t>
      </w:r>
      <w:r>
        <w:t>[AD, GÖREV VE OLAYDAKİ SIFAT]</w:t>
      </w:r>
    </w:p>
    <w:p>
      <w:pPr>
        <w:pStyle w:val="Heading1"/>
        <w:widowControl/>
      </w:pPr>
      <w:r>
        <w:rPr>
          <w:b/>
          <w:i w:val="0"/>
        </w:rPr>
        <w:t>DOĞRUDAN GÖZLENEN OLAY</w:t>
      </w:r>
    </w:p>
    <w:p>
      <w:pPr>
        <w:widowControl/>
        <w:jc w:val="both"/>
      </w:pPr>
      <w:r>
        <w:rPr>
          <w:b w:val="0"/>
          <w:i w:val="0"/>
        </w:rPr>
        <w:t xml:space="preserve">Olay öncesi durum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; bizzat görülen/duyulan davranış ve sıralama </w:t>
      </w:r>
      <w:r>
        <w:rPr>
          <w:b/>
          <w:i w:val="0"/>
        </w:rPr>
        <w:t>[KİŞİ, ZAMAN, YER, SOMUT FİİL]</w:t>
      </w:r>
      <w:r>
        <w:rPr>
          <w:b w:val="0"/>
          <w:i w:val="0"/>
        </w:rPr>
        <w:t xml:space="preserve"> şeklindedir. Başkasından aktarılan bilgiler doğrudan gözlemden ayrılarak </w:t>
      </w:r>
      <w:r>
        <w:rPr>
          <w:b/>
          <w:i w:val="0"/>
        </w:rPr>
        <w:t>[KİMDEN, NE ZAMAN DUYULDUĞU]</w:t>
      </w:r>
      <w:r>
        <w:rPr>
          <w:b w:val="0"/>
          <w:i w:val="0"/>
        </w:rPr>
        <w:t xml:space="preserve"> ile belirtilmiştir.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Bulgu / kayıt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Yer ve zaman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Kayda alan / muhafaza eden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[FOTOĞRAF, NESNE, SİSTEM KAYDI]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[DİĞER BULGU]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Olay sonrasında gözlenen yaralanma/hasar/iş kesintisi </w:t>
      </w:r>
      <w:r>
        <w:rPr>
          <w:b/>
          <w:i w:val="0"/>
        </w:rPr>
        <w:t>[TESPİT EDİLEBİLEN DURUM]</w:t>
      </w:r>
      <w:r>
        <w:rPr>
          <w:b w:val="0"/>
          <w:i w:val="0"/>
        </w:rPr>
        <w:t xml:space="preserve">dur. Yapılan acil yardım, yönetime bildirim veya diğer işlem </w:t>
      </w:r>
      <w:r>
        <w:rPr>
          <w:b/>
          <w:i w:val="0"/>
        </w:rPr>
        <w:t>[TARİH, SAAT, MUHATAP]</w:t>
      </w:r>
      <w:r>
        <w:rPr>
          <w:b w:val="0"/>
          <w:i w:val="0"/>
        </w:rPr>
        <w:t>tır. Tutanak tıbbi teşhis, kesin kusur tespiti veya otomatik borç kabulü içermez.</w:t>
      </w:r>
    </w:p>
    <w:p>
      <w:pPr>
        <w:pStyle w:val="Heading1"/>
        <w:widowControl/>
      </w:pPr>
      <w:r>
        <w:rPr>
          <w:b/>
          <w:i w:val="0"/>
        </w:rPr>
        <w:t>İLGİLİLERİN BEYANLARI</w:t>
      </w:r>
    </w:p>
    <w:p>
      <w:pPr>
        <w:widowControl/>
        <w:jc w:val="both"/>
      </w:pPr>
      <w:r>
        <w:rPr>
          <w:b w:val="0"/>
          <w:i w:val="0"/>
        </w:rPr>
        <w:t xml:space="preserve">İlgili kişinin kendi açıklaması: </w:t>
      </w:r>
      <w:r>
        <w:rPr>
          <w:b/>
          <w:i w:val="0"/>
        </w:rPr>
        <w:t>[BEYAN VE KİŞİ]</w:t>
      </w:r>
      <w:r>
        <w:rPr>
          <w:b w:val="0"/>
          <w:i w:val="0"/>
        </w:rPr>
        <w:t xml:space="preserve">. Tanığın bizzat gördüğü husus: </w:t>
      </w:r>
      <w:r>
        <w:rPr>
          <w:b/>
          <w:i w:val="0"/>
        </w:rPr>
        <w:t>[BEYAN VE KİŞİ]</w:t>
      </w:r>
      <w:r>
        <w:rPr>
          <w:b w:val="0"/>
          <w:i w:val="0"/>
        </w:rPr>
        <w:t xml:space="preserve">. İmza atmama durumu varsa yalnız gözlenen durum ve açıklanan gerekçe </w:t>
      </w:r>
      <w:r>
        <w:rPr>
          <w:b/>
          <w:i w:val="0"/>
        </w:rPr>
        <w:t>[KAYIT]</w:t>
      </w:r>
      <w:r>
        <w:rPr>
          <w:b w:val="0"/>
          <w:i w:val="0"/>
        </w:rPr>
        <w:t xml:space="preserve"> olarak belirtilir.</w:t>
      </w:r>
    </w:p>
    <w:p>
      <w:pPr>
        <w:widowControl/>
        <w:jc w:val="both"/>
      </w:pPr>
      <w:r>
        <w:rPr>
          <w:b w:val="0"/>
          <w:i w:val="0"/>
        </w:rPr>
        <w:t xml:space="preserve">İşbu tutanak olayın açıklığa kavuşturulması amacıyla düzenlenmiştir. Gerekli resmî bildirimlerin yerine geçmez.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Düzenleyen</w:t>
        <w:br/>
      </w:r>
      <w:r>
        <w:rPr>
          <w:b/>
          <w:i w:val="0"/>
        </w:rPr>
        <w:t>[AD — GÖREV — İMZA]</w:t>
      </w:r>
      <w:r>
        <w:rPr>
          <w:b w:val="0"/>
          <w:i w:val="0"/>
        </w:rPr>
        <w:br/>
        <w:t>Doğrudan tanık</w:t>
        <w:br/>
      </w:r>
      <w:r>
        <w:rPr>
          <w:b/>
          <w:i w:val="0"/>
        </w:rPr>
        <w:t>[AD — GÖREV — İMZA]</w:t>
      </w:r>
      <w:r>
        <w:rPr>
          <w:b w:val="0"/>
          <w:i w:val="0"/>
        </w:rPr>
        <w:br/>
        <w:t>Beyanı alınan ilgili — varsa</w:t>
        <w:br/>
      </w:r>
      <w:r>
        <w:rPr>
          <w:b/>
          <w:i w:val="0"/>
        </w:rPr>
        <w:t>[AD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Olayla ilgili tarihli kayıtlar</w:t>
      </w:r>
    </w:p>
    <w:p>
      <w:pPr>
        <w:widowControl/>
      </w:pPr>
      <w:r>
        <w:rPr>
          <w:b w:val="0"/>
          <w:i w:val="0"/>
        </w:rPr>
        <w:t>2. Tanık beyanları</w:t>
      </w:r>
    </w:p>
    <w:p>
      <w:pPr>
        <w:widowControl/>
      </w:pPr>
      <w:r>
        <w:rPr>
          <w:b w:val="0"/>
          <w:i w:val="0"/>
        </w:rPr>
        <w:t>3. Hasar/sağlık belgesi — varsa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İşyeri Olay Tutanağı</dc:title>
  <dc:subject>İş ve İşçilik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