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KİŞİSEL VERİLERİ KORUMA KURULUNA</w:t>
      </w:r>
    </w:p>
    <w:p>
      <w:pPr>
        <w:widowControl/>
        <w:spacing w:after="60"/>
      </w:pPr>
      <w:r>
        <w:rPr>
          <w:b/>
        </w:rPr>
        <w:t xml:space="preserve">Başvuran : </w:t>
      </w:r>
      <w:r>
        <w:t>[AD SOYAD]</w:t>
      </w:r>
    </w:p>
    <w:p>
      <w:pPr>
        <w:widowControl/>
        <w:spacing w:after="60"/>
      </w:pPr>
      <w:r>
        <w:rPr>
          <w:b/>
        </w:rPr>
        <w:t xml:space="preserve">Kimlik bilgisi : </w:t>
      </w:r>
      <w:r>
        <w:t>[T.C. KİMLİK NO; YABANCI İSE UYRUK VE PASAPORT/KİMLİK NO]</w:t>
      </w:r>
    </w:p>
    <w:p>
      <w:pPr>
        <w:widowControl/>
        <w:spacing w:after="60"/>
      </w:pPr>
      <w:r>
        <w:rPr>
          <w:b/>
        </w:rPr>
        <w:t xml:space="preserve">Tebligat adresi : </w:t>
      </w:r>
      <w:r>
        <w:t>[YERLEŞİM YERİ VEYA İŞYERİ ADRESİ]</w:t>
      </w:r>
    </w:p>
    <w:p>
      <w:pPr>
        <w:widowControl/>
        <w:spacing w:after="60"/>
      </w:pPr>
      <w:r>
        <w:rPr>
          <w:b/>
        </w:rPr>
        <w:t xml:space="preserve">İletişim : </w:t>
      </w:r>
      <w:r>
        <w:t>[VARSA KAYITLI E-POSTA, KEP VE TELEFON]</w:t>
      </w:r>
    </w:p>
    <w:p>
      <w:pPr>
        <w:widowControl/>
        <w:spacing w:after="60"/>
      </w:pPr>
      <w:r>
        <w:rPr>
          <w:b/>
        </w:rPr>
        <w:t xml:space="preserve">Vekil/temsilci : </w:t>
      </w:r>
      <w:r>
        <w:t>[VARSA AD SOYAD, SIFAT VE TEMSİL BELGESİ]</w:t>
      </w:r>
    </w:p>
    <w:p>
      <w:pPr>
        <w:widowControl/>
        <w:spacing w:after="60"/>
      </w:pPr>
      <w:r>
        <w:rPr>
          <w:b/>
        </w:rPr>
        <w:t xml:space="preserve">Başvuru tarihi : </w:t>
      </w:r>
      <w:r>
        <w:t>[GÜN/AY/YIL]</w:t>
      </w:r>
    </w:p>
    <w:p>
      <w:pPr>
        <w:widowControl/>
        <w:spacing w:after="60"/>
      </w:pPr>
      <w:r>
        <w:rPr>
          <w:b/>
        </w:rPr>
        <w:t xml:space="preserve">Şikâyet edilen veri sorumlusu : </w:t>
      </w:r>
      <w:r>
        <w:t>[TAM UNVAN, ADRES, VARSA KEP]</w:t>
      </w:r>
    </w:p>
    <w:p>
      <w:pPr>
        <w:widowControl/>
        <w:spacing w:after="60"/>
      </w:pPr>
      <w:r>
        <w:rPr>
          <w:b/>
        </w:rPr>
        <w:t xml:space="preserve">Konu : </w:t>
      </w:r>
      <w:r>
        <w:t>[İŞLEMİN KISA TANIMI] nedeniyle 6698 sayılı Kanun m.14 kapsamında şikâyet.</w:t>
      </w:r>
    </w:p>
    <w:p>
      <w:pPr>
        <w:pStyle w:val="Heading1"/>
        <w:widowControl/>
      </w:pPr>
      <w:r>
        <w:rPr>
          <w:b/>
          <w:i w:val="0"/>
        </w:rPr>
        <w:t>1. Başvuru ve süre kronolojisi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belgesi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Veri sorumlusuna başvuru ve ulaşma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[KEP / TESLİM KAYDI; EK-1]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Veri sorumlusunun cevabı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/ CEVAP YOK]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[CEVAP; EK-2]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Cevabın öğrenilmesi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/ UYGULANMAZ]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[TESLİM KAYDI]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Kurula şikâyet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[BAŞVURU KAYDI]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Şikâyete konu olay</w:t>
      </w:r>
    </w:p>
    <w:p>
      <w:pPr>
        <w:widowControl/>
        <w:jc w:val="both"/>
      </w:pPr>
      <w:r>
        <w:rPr>
          <w:b w:val="0"/>
          <w:i w:val="0"/>
        </w:rPr>
        <w:t xml:space="preserve">Kişisel verilerim </w:t>
      </w:r>
      <w:r>
        <w:rPr>
          <w:b/>
          <w:i w:val="0"/>
        </w:rPr>
        <w:t>[VERİ KATEGORİSİ]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[İŞLEME / AKTARMA / YAYIN / DÜZELTMEME İŞLEMİ]</w:t>
      </w:r>
      <w:r>
        <w:rPr>
          <w:b w:val="0"/>
          <w:i w:val="0"/>
        </w:rPr>
        <w:t xml:space="preserve">ne konu edilmiştir. İşlemle veri sorumlusu arasındaki bağlantı </w:t>
      </w:r>
      <w:r>
        <w:rPr>
          <w:b/>
          <w:i w:val="0"/>
        </w:rPr>
        <w:t>[SOMUT BAĞLANTI]</w:t>
      </w:r>
      <w:r>
        <w:rPr>
          <w:b w:val="0"/>
          <w:i w:val="0"/>
        </w:rPr>
        <w:t xml:space="preserve"> ve işlemi öğrendiğim kaynak </w:t>
      </w:r>
      <w:r>
        <w:rPr>
          <w:b/>
          <w:i w:val="0"/>
        </w:rPr>
        <w:t>[BELGE / BİLDİRİM]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Veri sorumlusuna ilettiğim talep </w:t>
      </w:r>
      <w:r>
        <w:rPr>
          <w:b/>
          <w:i w:val="0"/>
        </w:rPr>
        <w:t>[ÖN BAŞVURU TALEBİ]</w:t>
      </w:r>
      <w:r>
        <w:rPr>
          <w:b w:val="0"/>
          <w:i w:val="0"/>
        </w:rPr>
        <w:t xml:space="preserve"> idi. </w:t>
      </w:r>
      <w:r>
        <w:rPr>
          <w:b/>
          <w:i w:val="0"/>
        </w:rPr>
        <w:t>[CEVAP VERİLMİŞSE]</w:t>
      </w:r>
      <w:r>
        <w:rPr>
          <w:b w:val="0"/>
          <w:i w:val="0"/>
        </w:rPr>
        <w:t xml:space="preserve"> Verilen cevabın karşılamadığı hususlar </w:t>
      </w:r>
      <w:r>
        <w:rPr>
          <w:b/>
          <w:i w:val="0"/>
        </w:rPr>
        <w:t>[CEVAPTAKİ İLGİLİ KISIM VE EKSİKLİK]</w:t>
      </w:r>
      <w:r>
        <w:rPr>
          <w:b w:val="0"/>
          <w:i w:val="0"/>
        </w:rPr>
        <w:t xml:space="preserve">tir. </w:t>
      </w:r>
      <w:r>
        <w:rPr>
          <w:b/>
          <w:i w:val="0"/>
        </w:rPr>
        <w:t>[CEVAP YOKSA]</w:t>
      </w:r>
      <w:r>
        <w:rPr>
          <w:b w:val="0"/>
          <w:i w:val="0"/>
        </w:rPr>
        <w:t xml:space="preserve"> Başvurunun ulaşmasından itibaren otuz gün geçtiği hâlde cevap verilmemiştir.</w:t>
      </w:r>
    </w:p>
    <w:p>
      <w:pPr>
        <w:pStyle w:val="Heading1"/>
        <w:widowControl/>
      </w:pPr>
      <w:r>
        <w:rPr>
          <w:b/>
          <w:i w:val="0"/>
        </w:rPr>
        <w:t>3. Hukuka aykırılık ve dayanak</w:t>
      </w:r>
    </w:p>
    <w:p>
      <w:pPr>
        <w:widowControl/>
        <w:jc w:val="both"/>
      </w:pPr>
      <w:r>
        <w:rPr>
          <w:b w:val="0"/>
          <w:i w:val="0"/>
        </w:rPr>
        <w:t xml:space="preserve">İleri sürdüğüm ihlal </w:t>
      </w:r>
      <w:r>
        <w:rPr>
          <w:b/>
          <w:i w:val="0"/>
        </w:rPr>
        <w:t>[HUKUKA UYGUN İŞLEME ŞARTININ BULUNMAMASI / AMAÇLA BAĞDAŞMAYAN KULLANIM / İHTİYAÇ DIŞI SAKLAMA / HAK TALEBİNİN KARŞILANMAMASI]</w:t>
      </w:r>
      <w:r>
        <w:rPr>
          <w:b w:val="0"/>
          <w:i w:val="0"/>
        </w:rPr>
        <w:t xml:space="preserve">dır. Somut gerekçe </w:t>
      </w:r>
      <w:r>
        <w:rPr>
          <w:b/>
          <w:i w:val="0"/>
        </w:rPr>
        <w:t>[OLAY–İHLAL BAĞLANTISI]</w:t>
      </w:r>
      <w:r>
        <w:rPr>
          <w:b w:val="0"/>
          <w:i w:val="0"/>
        </w:rPr>
        <w:t xml:space="preserve"> olup bunu gösteren belgeler </w:t>
      </w:r>
      <w:r>
        <w:rPr>
          <w:b/>
          <w:i w:val="0"/>
        </w:rPr>
        <w:t>[EK NUMARALARI]</w:t>
      </w:r>
      <w:r>
        <w:rPr>
          <w:b w:val="0"/>
          <w:i w:val="0"/>
        </w:rPr>
        <w:t xml:space="preserve">dır. Başvurum 6698 sayılı Kanunun </w:t>
      </w:r>
      <w:r>
        <w:rPr>
          <w:b/>
          <w:i w:val="0"/>
        </w:rPr>
        <w:t>[OLAYA UYGUN m.4, m.5/6, m.7, m.10 veya m.11]</w:t>
      </w:r>
      <w:r>
        <w:rPr>
          <w:b w:val="0"/>
          <w:i w:val="0"/>
        </w:rPr>
        <w:t xml:space="preserve"> hükümleri ile m.13–15 kapsamında değerlendirilmelidir.</w:t>
      </w:r>
    </w:p>
    <w:p>
      <w:pPr>
        <w:pStyle w:val="Heading1"/>
        <w:keepNext/>
        <w:widowControl/>
      </w:pPr>
      <w:r>
        <w:rPr>
          <w:b/>
          <w:i w:val="0"/>
        </w:rPr>
        <w:t>4. Sonuç ve istem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Şikâyetimin incelenmesini; belirlenen hukuka aykırılığın giderilmesi için veri sorumlusunca </w:t>
      </w:r>
      <w:r>
        <w:rPr>
          <w:b/>
          <w:i w:val="0"/>
        </w:rPr>
        <w:t>[İSTENEN SOMUT DÜZELTME / SİLME / BİLGİ VERME / İŞLEMİN SONLANDIRILMASI]</w:t>
      </w:r>
      <w:r>
        <w:rPr>
          <w:b w:val="0"/>
          <w:i w:val="0"/>
        </w:rPr>
        <w:t xml:space="preserve"> işleminin yapılmasına karar verilmesini ve sonucunun tarafıma bildirilmesini talep ederim. Genel hükümlere göre tazminat haklarım saklıdır.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Şikâyetçi / yetkili temsilci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Veri sorumlusuna gönderilen başvurunun tam örneği</w:t>
      </w:r>
    </w:p>
    <w:p>
      <w:pPr>
        <w:keepNext/>
        <w:widowControl/>
      </w:pPr>
      <w:r>
        <w:rPr>
          <w:b w:val="0"/>
          <w:i w:val="0"/>
        </w:rPr>
        <w:t>2. Başvurunun ulaştığını gösteren kayıt</w:t>
      </w:r>
    </w:p>
    <w:p>
      <w:pPr>
        <w:keepNext/>
        <w:widowControl/>
      </w:pPr>
      <w:r>
        <w:rPr>
          <w:b w:val="0"/>
          <w:i w:val="0"/>
        </w:rPr>
        <w:t>3. Veri sorumlusunun cevabı ve öğrenme kaydı (varsa)</w:t>
      </w:r>
    </w:p>
    <w:p>
      <w:pPr>
        <w:keepNext/>
        <w:widowControl/>
      </w:pPr>
      <w:r>
        <w:rPr>
          <w:b w:val="0"/>
          <w:i w:val="0"/>
        </w:rPr>
        <w:t>4. İhlal delilleri</w:t>
      </w:r>
    </w:p>
    <w:p>
      <w:pPr>
        <w:widowControl/>
      </w:pPr>
      <w:r>
        <w:rPr>
          <w:b w:val="0"/>
          <w:i w:val="0"/>
        </w:rPr>
        <w:t>5. Temsil belgesi (varsa)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KVKK Kuruluna Şikâyet Hazırlık Dilekçesi</dc:title>
  <dc:subject>Kişisel Veriler ve İnternet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