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r>
      <w:r>
        <w:rPr>
          <w:b/>
          <w:i w:val="0"/>
        </w:rPr>
        <w:t>[YER]</w:t>
      </w:r>
      <w:r>
        <w:rPr>
          <w:b/>
          <w:i w:val="0"/>
        </w:rPr>
        <w:t xml:space="preserve"> </w:t>
      </w:r>
      <w:r>
        <w:rPr>
          <w:b/>
          <w:i w:val="0"/>
        </w:rPr>
        <w:t>[NUMARA]</w:t>
      </w:r>
      <w:r>
        <w:rPr>
          <w:b/>
          <w:i w:val="0"/>
        </w:rPr>
        <w:t xml:space="preserve"> İCRA DAİRESİNE</w:t>
      </w:r>
    </w:p>
    <w:p>
      <w:pPr>
        <w:widowControl/>
        <w:spacing w:after="80"/>
      </w:pPr>
      <w:r>
        <w:rPr>
          <w:b/>
        </w:rPr>
        <w:t xml:space="preserve">DOSYA NO : </w:t>
      </w:r>
      <w:r>
        <w:t>[YIL / ESAS]</w:t>
      </w:r>
    </w:p>
    <w:p>
      <w:pPr>
        <w:widowControl/>
        <w:spacing w:after="80"/>
      </w:pPr>
      <w:r>
        <w:rPr>
          <w:b/>
        </w:rPr>
        <w:t xml:space="preserve">BORÇLU : </w:t>
      </w:r>
      <w:r>
        <w:t>[AD SOYAD / UNVAN, T.C. KİMLİK / VERGİ NUMARASI]</w:t>
      </w:r>
    </w:p>
    <w:p>
      <w:pPr>
        <w:widowControl/>
        <w:spacing w:after="80"/>
      </w:pPr>
      <w:r>
        <w:rPr>
          <w:b/>
        </w:rPr>
        <w:t xml:space="preserve">ADRES : </w:t>
      </w:r>
      <w:r>
        <w:t>[AÇIK TEBLİGAT ADRESİ]</w:t>
      </w:r>
    </w:p>
    <w:p>
      <w:pPr>
        <w:widowControl/>
        <w:spacing w:after="80"/>
      </w:pPr>
      <w:r>
        <w:rPr>
          <w:b/>
        </w:rPr>
        <w:t xml:space="preserve">VEKİLİ : </w:t>
      </w:r>
      <w:r>
        <w:t>[VARSA AD SOYAD, BARO SİCİLİ, ADRES / UETS]</w:t>
      </w:r>
    </w:p>
    <w:p>
      <w:pPr>
        <w:widowControl/>
        <w:spacing w:after="80"/>
      </w:pPr>
      <w:r>
        <w:rPr>
          <w:b/>
        </w:rPr>
        <w:t xml:space="preserve">KARŞI TARAF : </w:t>
      </w:r>
      <w:r>
        <w:t>[AD SOYAD / UNVAN]</w:t>
      </w:r>
    </w:p>
    <w:p>
      <w:pPr>
        <w:widowControl/>
        <w:spacing w:after="80"/>
      </w:pPr>
      <w:r>
        <w:rPr>
          <w:b/>
        </w:rPr>
        <w:t xml:space="preserve">KONU : </w:t>
      </w:r>
      <w:r>
        <w:t>İİK m. 74 kapsamında mal, hak, alacak, gelir ve ödeme imkânı beyanıdır.</w:t>
      </w:r>
    </w:p>
    <w:p>
      <w:pPr>
        <w:widowControl/>
        <w:spacing w:after="80"/>
      </w:pPr>
      <w:r>
        <w:rPr>
          <w:b/>
        </w:rPr>
        <w:t xml:space="preserve">ÖDEME EMRİ / KARAR TEBLİĞİ : </w:t>
      </w:r>
      <w:r>
        <w:t>[TARİH VE BELGE]</w:t>
      </w:r>
    </w:p>
    <w:p>
      <w:pPr>
        <w:widowControl/>
        <w:spacing w:after="80"/>
      </w:pPr>
      <w:r>
        <w:rPr>
          <w:b/>
        </w:rPr>
        <w:t xml:space="preserve">BEYAN TARİHİNDEKİ BORÇ : </w:t>
      </w:r>
      <w:r>
        <w:t>[BİLİNEN TUTAR / DOSYA HESABI TARİHİ]</w:t>
      </w:r>
    </w:p>
    <w:p>
      <w:pPr>
        <w:pStyle w:val="Heading1"/>
        <w:widowControl/>
      </w:pPr>
      <w:r>
        <w:rPr>
          <w:b/>
          <w:i w:val="0"/>
        </w:rPr>
        <w:t>MAL HAK VE ALACAKLAR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39"/>
        <w:gridCol w:w="4677"/>
        <w:gridCol w:w="2339"/>
      </w:tblGrid>
      <w:tr>
        <w:trPr>
          <w:cantSplit/>
          <w:tblHeader/>
        </w:trPr>
        <w:tc>
          <w:tcPr>
            <w:tcW w:type="dxa" w:w="2339"/>
            <w:vAlign w:val="center"/>
            <w:tcMar>
              <w:top w:w="100" w:type="dxa"/>
              <w:left w:w="100" w:type="dxa"/>
              <w:bottom w:w="100" w:type="dxa"/>
              <w:right w:w="100" w:type="dxa"/>
            </w:tcMar>
            <w:shd w:fill="EAEDEF"/>
          </w:tcPr>
          <w:p>
            <w:pPr>
              <w:spacing w:after="0" w:before="0" w:line="252" w:lineRule="auto"/>
            </w:pPr>
            <w:r>
              <w:rPr>
                <w:b/>
                <w:i w:val="0"/>
                <w:sz w:val="22"/>
              </w:rPr>
              <w:t>Tür / bulunduğu yer</w:t>
            </w:r>
          </w:p>
        </w:tc>
        <w:tc>
          <w:tcPr>
            <w:tcW w:type="dxa" w:w="4677"/>
            <w:vAlign w:val="center"/>
            <w:tcMar>
              <w:top w:w="100" w:type="dxa"/>
              <w:left w:w="100" w:type="dxa"/>
              <w:bottom w:w="100" w:type="dxa"/>
              <w:right w:w="100" w:type="dxa"/>
            </w:tcMar>
            <w:shd w:fill="EAEDEF"/>
          </w:tcPr>
          <w:p>
            <w:pPr>
              <w:spacing w:after="0" w:before="0" w:line="252" w:lineRule="auto"/>
            </w:pPr>
            <w:r>
              <w:rPr>
                <w:b/>
                <w:i w:val="0"/>
                <w:sz w:val="22"/>
              </w:rPr>
              <w:t>Ayırt edici bilgi, pay ve değer</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Üzerindeki hak / haciz</w:t>
            </w:r>
          </w:p>
        </w:tc>
      </w:tr>
      <w:tr>
        <w:trPr>
          <w:cantSplit/>
        </w:trPr>
        <w:tc>
          <w:tcPr>
            <w:tcW w:type="dxa" w:w="2339"/>
            <w:vAlign w:val="center"/>
            <w:tcMar>
              <w:top w:w="100" w:type="dxa"/>
              <w:left w:w="100" w:type="dxa"/>
              <w:bottom w:w="100" w:type="dxa"/>
              <w:right w:w="100" w:type="dxa"/>
            </w:tcMar>
          </w:tcPr>
          <w:p>
            <w:pPr>
              <w:spacing w:after="0" w:before="0" w:line="252" w:lineRule="auto"/>
            </w:pPr>
            <w:r>
              <w:rPr>
                <w:b w:val="0"/>
                <w:i w:val="0"/>
                <w:sz w:val="22"/>
              </w:rPr>
              <w:t>Taşınmaz</w:t>
            </w:r>
          </w:p>
        </w:tc>
        <w:tc>
          <w:tcPr>
            <w:tcW w:type="dxa" w:w="4677"/>
            <w:vAlign w:val="center"/>
            <w:tcMar>
              <w:top w:w="100" w:type="dxa"/>
              <w:left w:w="100" w:type="dxa"/>
              <w:bottom w:w="100" w:type="dxa"/>
              <w:right w:w="100" w:type="dxa"/>
            </w:tcMar>
          </w:tcPr>
          <w:p>
            <w:pPr>
              <w:spacing w:after="0" w:before="0" w:line="252" w:lineRule="auto"/>
            </w:pPr>
            <w:r>
              <w:rPr>
                <w:b w:val="0"/>
                <w:i w:val="0"/>
                <w:sz w:val="22"/>
              </w:rPr>
            </w:r>
            <w:r>
              <w:rPr>
                <w:b/>
                <w:i w:val="0"/>
                <w:sz w:val="22"/>
              </w:rPr>
              <w:t>[İL, İLÇE, ADA, PARSEL, PAY, YAKLAŞIK DEĞER / YOKTUR]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[İPOTEK / HACİZ / YOK]</w:t>
            </w:r>
            <w:r>
              <w:rPr>
                <w:b w:val="0"/>
                <w:i w:val="0"/>
                <w:sz w:val="22"/>
              </w:rPr>
            </w:r>
          </w:p>
        </w:tc>
      </w:tr>
      <w:tr>
        <w:trPr>
          <w:cantSplit/>
        </w:trPr>
        <w:tc>
          <w:tcPr>
            <w:tcW w:type="dxa" w:w="2339"/>
            <w:vAlign w:val="center"/>
            <w:tcMar>
              <w:top w:w="100" w:type="dxa"/>
              <w:left w:w="100" w:type="dxa"/>
              <w:bottom w:w="100" w:type="dxa"/>
              <w:right w:w="100" w:type="dxa"/>
            </w:tcMar>
          </w:tcPr>
          <w:p>
            <w:pPr>
              <w:spacing w:after="0" w:before="0" w:line="252" w:lineRule="auto"/>
            </w:pPr>
            <w:r>
              <w:rPr>
                <w:b w:val="0"/>
                <w:i w:val="0"/>
                <w:sz w:val="22"/>
              </w:rPr>
              <w:t>Araç ve diğer taşınırlar</w:t>
            </w:r>
          </w:p>
        </w:tc>
        <w:tc>
          <w:tcPr>
            <w:tcW w:type="dxa" w:w="4677"/>
            <w:vAlign w:val="center"/>
            <w:tcMar>
              <w:top w:w="100" w:type="dxa"/>
              <w:left w:w="100" w:type="dxa"/>
              <w:bottom w:w="100" w:type="dxa"/>
              <w:right w:w="100" w:type="dxa"/>
            </w:tcMar>
          </w:tcPr>
          <w:p>
            <w:pPr>
              <w:spacing w:after="0" w:before="0" w:line="252" w:lineRule="auto"/>
            </w:pPr>
            <w:r>
              <w:rPr>
                <w:b w:val="0"/>
                <w:i w:val="0"/>
                <w:sz w:val="22"/>
              </w:rPr>
            </w:r>
            <w:r>
              <w:rPr>
                <w:b/>
                <w:i w:val="0"/>
                <w:sz w:val="22"/>
              </w:rPr>
              <w:t>[PLAKA, NİTELİK, YER, DEĞER / YOKTUR]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[ŞERH / YOK]</w:t>
            </w:r>
            <w:r>
              <w:rPr>
                <w:b w:val="0"/>
                <w:i w:val="0"/>
                <w:sz w:val="22"/>
              </w:rPr>
            </w:r>
          </w:p>
        </w:tc>
      </w:tr>
      <w:tr>
        <w:trPr>
          <w:cantSplit/>
        </w:trPr>
        <w:tc>
          <w:tcPr>
            <w:tcW w:type="dxa" w:w="2339"/>
            <w:vAlign w:val="center"/>
            <w:tcMar>
              <w:top w:w="100" w:type="dxa"/>
              <w:left w:w="100" w:type="dxa"/>
              <w:bottom w:w="100" w:type="dxa"/>
              <w:right w:w="100" w:type="dxa"/>
            </w:tcMar>
          </w:tcPr>
          <w:p>
            <w:pPr>
              <w:spacing w:after="0" w:before="0" w:line="252" w:lineRule="auto"/>
            </w:pPr>
            <w:r>
              <w:rPr>
                <w:b w:val="0"/>
                <w:i w:val="0"/>
                <w:sz w:val="22"/>
              </w:rPr>
              <w:t>Banka, üçüncü kişideki alacak ve hak</w:t>
            </w:r>
          </w:p>
        </w:tc>
        <w:tc>
          <w:tcPr>
            <w:tcW w:type="dxa" w:w="4677"/>
            <w:vAlign w:val="center"/>
            <w:tcMar>
              <w:top w:w="100" w:type="dxa"/>
              <w:left w:w="100" w:type="dxa"/>
              <w:bottom w:w="100" w:type="dxa"/>
              <w:right w:w="100" w:type="dxa"/>
            </w:tcMar>
          </w:tcPr>
          <w:p>
            <w:pPr>
              <w:spacing w:after="0" w:before="0" w:line="252" w:lineRule="auto"/>
            </w:pPr>
            <w:r>
              <w:rPr>
                <w:b w:val="0"/>
                <w:i w:val="0"/>
                <w:sz w:val="22"/>
              </w:rPr>
            </w:r>
            <w:r>
              <w:rPr>
                <w:b/>
                <w:i w:val="0"/>
                <w:sz w:val="22"/>
              </w:rPr>
              <w:t>[BANKA / KİŞİ, HESAP / ALACAK, TUTAR, VADE / YOKTUR]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[KISITLAMA / YOK]</w:t>
            </w:r>
            <w:r>
              <w:rPr>
                <w:b w:val="0"/>
                <w:i w:val="0"/>
                <w:sz w:val="22"/>
              </w:rPr>
            </w:r>
          </w:p>
        </w:tc>
      </w:tr>
    </w:tbl>
    <w:p>
      <w:pPr>
        <w:spacing w:after="40"/>
      </w:pPr>
    </w:p>
    <w:p>
      <w:pPr>
        <w:pStyle w:val="Heading1"/>
        <w:widowControl/>
      </w:pPr>
      <w:r>
        <w:rPr>
          <w:b/>
          <w:i w:val="0"/>
        </w:rPr>
        <w:t>GELİR GEÇİM VE ÖDEME İMKÂNI</w:t>
      </w:r>
    </w:p>
    <w:p>
      <w:pPr>
        <w:widowControl/>
        <w:spacing w:after="80"/>
      </w:pPr>
      <w:r>
        <w:rPr>
          <w:b/>
        </w:rPr>
        <w:t xml:space="preserve">İŞ VE MESLEK : </w:t>
      </w:r>
      <w:r>
        <w:t>[İŞ / İŞVEREN / ÇALIŞMIYORUM]</w:t>
      </w:r>
    </w:p>
    <w:p>
      <w:pPr>
        <w:widowControl/>
        <w:spacing w:after="80"/>
      </w:pPr>
      <w:r>
        <w:rPr>
          <w:b/>
        </w:rPr>
        <w:t xml:space="preserve">AYLIK GELİRLER : </w:t>
      </w:r>
      <w:r>
        <w:t>[MAAŞ, KİRA, TİCARİ GELİR, AYLIK VE DİĞER GELİRLER]</w:t>
      </w:r>
    </w:p>
    <w:p>
      <w:pPr>
        <w:widowControl/>
        <w:spacing w:after="80"/>
      </w:pPr>
      <w:r>
        <w:rPr>
          <w:b/>
        </w:rPr>
        <w:t xml:space="preserve">GEÇİM KAYNAĞI VE GİDERLER : </w:t>
      </w:r>
      <w:r>
        <w:t>[BARINMA, BAKMAKLA YÜKÜMLÜ OLUNAN KİŞİLER VE ZORUNLU GİDERLER]</w:t>
      </w:r>
    </w:p>
    <w:p>
      <w:pPr>
        <w:widowControl/>
        <w:spacing w:after="80"/>
      </w:pPr>
      <w:r>
        <w:rPr>
          <w:b/>
        </w:rPr>
        <w:t xml:space="preserve">BORCUN NE ŞEKİLDE ÖDENEBİLECEĞİ : </w:t>
      </w:r>
      <w:r>
        <w:t>[GELİR / MAL SATIŞI / ÖDEME İMKÂNI BULUNMAMASI VE AÇIKLAMASI]</w:t>
      </w:r>
    </w:p>
    <w:p>
      <w:pPr>
        <w:widowControl/>
        <w:jc w:val="both"/>
      </w:pPr>
      <w:r>
        <w:rPr>
          <w:b w:val="0"/>
          <w:i w:val="0"/>
        </w:rPr>
        <w:t>Beyanım, kendimde ve üçüncü kişilerde bulunan mal, hak ve alacaklarımdan borca yetecek miktar ile her türlü kazanç ve gelirimi, geçim kaynağımı ve ödeme imkânımı içermektedir. Yukarıdaki açıklamalar gerçeğe uygundur. Beyanımın dosyaya alınmasını arz ederim.</w:t>
      </w:r>
    </w:p>
    <w:p>
      <w:pPr>
        <w:pStyle w:val="Heading1"/>
        <w:widowControl/>
      </w:pPr>
      <w:r>
        <w:rPr>
          <w:b/>
          <w:i w:val="0"/>
        </w:rPr>
        <w:t>HUKUKİ NEDENLER</w:t>
      </w:r>
    </w:p>
    <w:p>
      <w:pPr>
        <w:widowControl/>
        <w:jc w:val="both"/>
      </w:pPr>
      <w:r>
        <w:rPr>
          <w:b w:val="0"/>
          <w:i w:val="0"/>
        </w:rPr>
        <w:t>İİK m.74 ve devamı.</w:t>
      </w:r>
    </w:p>
    <w:p>
      <w:pPr>
        <w:keepLines/>
        <w:widowControl/>
        <w:spacing w:before="240"/>
        <w:jc w:val="right"/>
      </w:pPr>
      <w:r>
        <w:rPr>
          <w:b w:val="0"/>
          <w:i w:val="0"/>
        </w:rPr>
      </w:r>
      <w:r>
        <w:rPr>
          <w:b/>
          <w:i w:val="0"/>
        </w:rPr>
        <w:t>[TARİH]</w:t>
      </w:r>
      <w:r>
        <w:rPr>
          <w:b w:val="0"/>
          <w:i w:val="0"/>
        </w:rPr>
        <w:br/>
      </w:r>
      <w:r>
        <w:rPr>
          <w:b/>
          <w:i w:val="0"/>
        </w:rPr>
        <w:t>[TALEP EDENİN SIFATI]</w:t>
      </w:r>
      <w:r>
        <w:rPr>
          <w:b w:val="0"/>
          <w:i w:val="0"/>
        </w:rPr>
        <w:br/>
      </w:r>
      <w:r>
        <w:rPr>
          <w:b/>
          <w:i w:val="0"/>
        </w:rPr>
        <w:t>[AD SOYAD / UNVAN]</w:t>
      </w:r>
      <w:r>
        <w:rPr>
          <w:b w:val="0"/>
          <w:i w:val="0"/>
        </w:rPr>
        <w:br/>
      </w:r>
      <w:r>
        <w:rPr>
          <w:b/>
          <w:i w:val="0"/>
        </w:rPr>
        <w:t>[VARSA YETKİLİ VEKİLİN ADI SOYADI]</w:t>
      </w:r>
      <w:r>
        <w:rPr>
          <w:b w:val="0"/>
          <w:i w:val="0"/>
        </w:rPr>
        <w:br/>
        <w:t>İmza</w:t>
      </w:r>
    </w:p>
    <w:p>
      <w:pPr>
        <w:pStyle w:val="Heading1"/>
        <w:widowControl/>
      </w:pPr>
      <w:r>
        <w:rPr>
          <w:b/>
          <w:i w:val="0"/>
        </w:rPr>
        <w:t>EKLER</w:t>
      </w:r>
    </w:p>
    <w:p>
      <w:pPr>
        <w:widowControl/>
      </w:pPr>
      <w:r>
        <w:rPr>
          <w:b w:val="0"/>
          <w:i w:val="0"/>
        </w:rPr>
        <w:t>1. Beyan edilen mal, gelir veya alacağa ilişkin belgeler (varsa)</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 Beyanı Dilekçesi</dc:title>
  <dc:subject>İcra ve İflas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