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İŞÇİDEN YAZILI SAVUNMA İSTEMİ</w:t>
      </w:r>
    </w:p>
    <w:p>
      <w:pPr>
        <w:widowControl/>
        <w:spacing w:after="80"/>
      </w:pPr>
      <w:r>
        <w:rPr>
          <w:b/>
        </w:rPr>
        <w:t xml:space="preserve">İşveren / birim : </w:t>
      </w:r>
      <w:r>
        <w:t>[UNVAN, BİRİM]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İstem tarihi / tebliğ : </w:t>
      </w:r>
      <w:r>
        <w:t>[TARİH VE SAAT]</w:t>
      </w:r>
    </w:p>
    <w:p>
      <w:pPr>
        <w:widowControl/>
        <w:spacing w:after="80"/>
      </w:pPr>
      <w:r>
        <w:rPr>
          <w:b/>
        </w:rPr>
        <w:t xml:space="preserve">Savunma teslim yeri : </w:t>
      </w:r>
      <w:r>
        <w:t>[BİRİM / ADRES / KURUMSAL E-POSTA]</w:t>
      </w:r>
    </w:p>
    <w:p>
      <w:pPr>
        <w:widowControl/>
        <w:spacing w:after="80"/>
      </w:pPr>
      <w:r>
        <w:rPr>
          <w:b/>
        </w:rPr>
        <w:t xml:space="preserve">Yanıt için tanınan süre : </w:t>
      </w:r>
      <w:r>
        <w:t>[MAKUL SON TARİH VE SAAT]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[YER/GÖREV]</w:t>
      </w:r>
      <w:r>
        <w:rPr>
          <w:b w:val="0"/>
          <w:i w:val="0"/>
        </w:rPr>
        <w:t xml:space="preserve"> kapsamında gerçekleştiği bildirilen </w:t>
      </w:r>
      <w:r>
        <w:rPr>
          <w:b/>
          <w:i w:val="0"/>
        </w:rPr>
        <w:t>[SOMUT DAVRANIŞ / ÖLÇÜLEBİLİR PERFORMANS OLGUSU]</w:t>
      </w:r>
      <w:r>
        <w:rPr>
          <w:b w:val="0"/>
          <w:i w:val="0"/>
        </w:rPr>
        <w:t xml:space="preserve"> hakkında inceleme yapılmaktadır. İddianın özeti, ilgili iş yükümlülüğü ve mevcut kayıt: </w:t>
      </w:r>
      <w:r>
        <w:rPr>
          <w:b/>
          <w:i w:val="0"/>
        </w:rPr>
        <w:t>[AÇIK AÇIKLAMA, BELGE TARİHİ/NO]</w:t>
      </w:r>
      <w:r>
        <w:rPr>
          <w:b w:val="0"/>
          <w:i w:val="0"/>
        </w:rPr>
        <w:t>. Henüz kesin bir disiplin veya fesih kararı verilmemiştir.</w:t>
      </w:r>
    </w:p>
    <w:p>
      <w:pPr>
        <w:pStyle w:val="Heading1"/>
        <w:widowControl/>
      </w:pPr>
      <w:r>
        <w:rPr>
          <w:b/>
          <w:i w:val="0"/>
        </w:rPr>
        <w:t>CEVAPLANDIRILMASI İSTENEN HUSUSLAR</w:t>
      </w:r>
    </w:p>
    <w:p>
      <w:pPr>
        <w:widowControl/>
        <w:jc w:val="both"/>
      </w:pPr>
      <w:r>
        <w:rPr>
          <w:b w:val="0"/>
          <w:i w:val="0"/>
        </w:rPr>
        <w:t>1. Belirtilen tarih ve görev kapsamında olayın sizin açınızdan oluş şeklini açıklayınız.</w:t>
      </w:r>
    </w:p>
    <w:p>
      <w:pPr>
        <w:widowControl/>
        <w:jc w:val="both"/>
      </w:pPr>
      <w:r>
        <w:rPr>
          <w:b w:val="0"/>
          <w:i w:val="0"/>
        </w:rPr>
        <w:t>2. İddia edilen davranışın gerçekleşip gerçekleşmediğini, farklı olduğunu düşünüyorsanız somut sebeplerini belirtiniz.</w:t>
      </w:r>
    </w:p>
    <w:p>
      <w:pPr>
        <w:widowControl/>
        <w:jc w:val="both"/>
      </w:pPr>
      <w:r>
        <w:rPr>
          <w:b w:val="0"/>
          <w:i w:val="0"/>
        </w:rPr>
        <w:t>3. Olayı etkileyen talimat, iş yükü, ekipman, sağlık/mazeret veya diğer koşulları ve varsa daha önce yaptığınız bildirimleri açıklayınız.</w:t>
      </w:r>
    </w:p>
    <w:p>
      <w:pPr>
        <w:widowControl/>
        <w:jc w:val="both"/>
      </w:pPr>
      <w:r>
        <w:rPr>
          <w:b w:val="0"/>
          <w:i w:val="0"/>
        </w:rPr>
        <w:t>4. Dayandığınız belge, tanık ve incelenmesini istediğiniz kayıtları bildiriniz.</w:t>
      </w:r>
    </w:p>
    <w:p>
      <w:pPr>
        <w:widowControl/>
        <w:jc w:val="both"/>
      </w:pPr>
      <w:r>
        <w:rPr>
          <w:b w:val="0"/>
          <w:i w:val="0"/>
        </w:rPr>
        <w:t xml:space="preserve">İddianın dayanakları </w:t>
      </w:r>
      <w:r>
        <w:rPr>
          <w:b/>
          <w:i w:val="0"/>
        </w:rPr>
        <w:t>[EKLER]</w:t>
      </w:r>
      <w:r>
        <w:rPr>
          <w:b w:val="0"/>
          <w:i w:val="0"/>
        </w:rPr>
        <w:t xml:space="preserve"> incelemenize sunulmuştur /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de erişime açıktır. Belgelere erişim veya yanıt için ek süre gerekiyorsa gerekçesiyle </w:t>
      </w:r>
      <w:r>
        <w:rPr>
          <w:b/>
          <w:i w:val="0"/>
        </w:rPr>
        <w:t>[MUHATAP]</w:t>
      </w:r>
      <w:r>
        <w:rPr>
          <w:b w:val="0"/>
          <w:i w:val="0"/>
        </w:rPr>
        <w:t>a bildiriniz. Süre içinde yanıt vermemeniz otomatik olarak iddiayı kabul ettiğiniz anlamına gelmez; değerlendirme mevcut ve sonradan sunulabilecek ilgili bilgilerle yapılır.</w:t>
      </w:r>
    </w:p>
    <w:p>
      <w:pPr>
        <w:widowControl/>
        <w:jc w:val="both"/>
      </w:pPr>
      <w:r>
        <w:rPr>
          <w:b w:val="0"/>
          <w:i w:val="0"/>
        </w:rPr>
        <w:t xml:space="preserve">Savunmanız karar verilmeden önce değerlendirilecektir. İşbu yazı tek başına disiplin cezası veya fesih bildirimi değildir.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İstem yapan yetkili</w:t>
        <w:br/>
      </w:r>
      <w:r>
        <w:rPr>
          <w:b/>
          <w:i w:val="0"/>
        </w:rPr>
        <w:t>[AD / SIFAT — İMZA]</w:t>
      </w:r>
      <w:r>
        <w:rPr>
          <w:b w:val="0"/>
          <w:i w:val="0"/>
        </w:rPr>
        <w:br/>
        <w:t>Tebellüğ eden</w:t>
        <w:br/>
      </w:r>
      <w:r>
        <w:rPr>
          <w:b/>
          <w:i w:val="0"/>
        </w:rPr>
        <w:t>[AD — TARİH/SAAT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İddia ve ölçüm kayıtları</w:t>
      </w:r>
    </w:p>
    <w:p>
      <w:pPr>
        <w:widowControl/>
      </w:pPr>
      <w:r>
        <w:rPr>
          <w:b w:val="0"/>
          <w:i w:val="0"/>
        </w:rPr>
        <w:t>2. İlgili görev tanımı / talimat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İşçiden Savunma İsteme Yazısı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