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widowControl/>
        <w:jc w:val="center"/>
      </w:pPr>
      <w:r>
        <w:rPr>
          <w:b/>
          <w:i w:val="0"/>
        </w:rPr>
        <w:t>ÖDENMEYEN ÜCRET ALACAĞI İÇİN ÖDEME TALEBİ</w:t>
      </w:r>
    </w:p>
    <w:p>
      <w:pPr>
        <w:widowControl/>
        <w:spacing w:after="80"/>
      </w:pPr>
      <w:r>
        <w:rPr>
          <w:b/>
        </w:rPr>
        <w:t xml:space="preserve">Muhatap işveren : </w:t>
      </w:r>
      <w:r>
        <w:t>[UNVAN, ADRES]</w:t>
      </w:r>
    </w:p>
    <w:p>
      <w:pPr>
        <w:widowControl/>
        <w:spacing w:after="80"/>
      </w:pPr>
      <w:r>
        <w:rPr>
          <w:b/>
        </w:rPr>
        <w:t xml:space="preserve">İşçi : </w:t>
      </w:r>
      <w:r>
        <w:t>[AD, KİMLİK / SİCİL, İLETİŞİM]</w:t>
      </w:r>
    </w:p>
    <w:p>
      <w:pPr>
        <w:widowControl/>
        <w:spacing w:after="80"/>
      </w:pPr>
      <w:r>
        <w:rPr>
          <w:b/>
        </w:rPr>
        <w:t xml:space="preserve">İşe giriş ve görev : </w:t>
      </w:r>
      <w:r>
        <w:t>[TARİH, GÖREV]</w:t>
      </w:r>
    </w:p>
    <w:p>
      <w:pPr>
        <w:widowControl/>
        <w:spacing w:after="80"/>
      </w:pPr>
      <w:r>
        <w:rPr>
          <w:b/>
        </w:rPr>
        <w:t xml:space="preserve">Talep dönemi : </w:t>
      </w:r>
      <w:r>
        <w:t>[BAŞLANGIÇ — BİTİŞ]</w:t>
      </w:r>
    </w:p>
    <w:p>
      <w:pPr>
        <w:widowControl/>
        <w:spacing w:after="80"/>
      </w:pPr>
      <w:r>
        <w:rPr>
          <w:b/>
        </w:rPr>
        <w:t xml:space="preserve">Ödeme hesabı : </w:t>
      </w:r>
      <w:r>
        <w:t>[İŞÇİ ADINA IBAN]</w:t>
      </w:r>
    </w:p>
    <w:p>
      <w:pPr>
        <w:widowControl/>
        <w:jc w:val="both"/>
      </w:pPr>
      <w:r>
        <w:rPr>
          <w:b w:val="0"/>
          <w:i w:val="0"/>
        </w:rPr>
        <w:t xml:space="preserve">İşyerinizde çalışmam karşılığında kararlaştırılan ücret </w:t>
      </w:r>
      <w:r>
        <w:rPr>
          <w:b/>
          <w:i w:val="0"/>
        </w:rPr>
        <w:t>[BRÜT/NET TUTAR]</w:t>
      </w:r>
      <w:r>
        <w:rPr>
          <w:b w:val="0"/>
          <w:i w:val="0"/>
        </w:rPr>
        <w:t xml:space="preserve"> TL ve ödeme günü </w:t>
      </w:r>
      <w:r>
        <w:rPr>
          <w:b/>
          <w:i w:val="0"/>
        </w:rPr>
        <w:t>[GÜN]</w:t>
      </w:r>
      <w:r>
        <w:rPr>
          <w:b w:val="0"/>
          <w:i w:val="0"/>
        </w:rPr>
        <w:t xml:space="preserve">dür. </w:t>
      </w:r>
      <w:r>
        <w:rPr>
          <w:b/>
          <w:i w:val="0"/>
        </w:rPr>
        <w:t>[HESAP TARİHİ]</w:t>
      </w:r>
      <w:r>
        <w:rPr>
          <w:b w:val="0"/>
          <w:i w:val="0"/>
        </w:rPr>
        <w:t xml:space="preserve"> itibarıyla aşağıdaki muaccel ücretler ödenmemiş / eksik ödenmiştir.</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871"/>
        <w:gridCol w:w="1871"/>
        <w:gridCol w:w="1871"/>
        <w:gridCol w:w="1871"/>
        <w:gridCol w:w="1871"/>
      </w:tblGrid>
      <w:tr>
        <w:trPr>
          <w:cantSplit/>
          <w:tblHeader/>
        </w:trPr>
        <w:tc>
          <w:tcPr>
            <w:tcW w:type="dxa" w:w="1871"/>
            <w:vAlign w:val="center"/>
            <w:tcMar>
              <w:top w:w="100" w:type="dxa"/>
              <w:left w:w="100" w:type="dxa"/>
              <w:bottom w:w="100" w:type="dxa"/>
              <w:right w:w="100" w:type="dxa"/>
            </w:tcMar>
            <w:shd w:fill="EAEDEF"/>
          </w:tcPr>
          <w:p>
            <w:pPr>
              <w:spacing w:after="0" w:before="0" w:line="252" w:lineRule="auto"/>
              <w:jc w:val="center"/>
            </w:pPr>
            <w:r>
              <w:rPr>
                <w:b/>
                <w:i w:val="0"/>
                <w:sz w:val="22"/>
              </w:rPr>
              <w:t>Dönem / kalem</w:t>
            </w:r>
          </w:p>
        </w:tc>
        <w:tc>
          <w:tcPr>
            <w:tcW w:type="dxa" w:w="1871"/>
            <w:vAlign w:val="center"/>
            <w:tcMar>
              <w:top w:w="100" w:type="dxa"/>
              <w:left w:w="100" w:type="dxa"/>
              <w:bottom w:w="100" w:type="dxa"/>
              <w:right w:w="100" w:type="dxa"/>
            </w:tcMar>
            <w:shd w:fill="EAEDEF"/>
          </w:tcPr>
          <w:p>
            <w:pPr>
              <w:spacing w:after="0" w:before="0" w:line="252" w:lineRule="auto"/>
            </w:pPr>
            <w:r>
              <w:rPr>
                <w:b/>
                <w:i w:val="0"/>
                <w:sz w:val="22"/>
              </w:rPr>
              <w:t>Vade</w:t>
            </w:r>
          </w:p>
        </w:tc>
        <w:tc>
          <w:tcPr>
            <w:tcW w:type="dxa" w:w="1871"/>
            <w:vAlign w:val="center"/>
            <w:tcMar>
              <w:top w:w="100" w:type="dxa"/>
              <w:left w:w="100" w:type="dxa"/>
              <w:bottom w:w="100" w:type="dxa"/>
              <w:right w:w="100" w:type="dxa"/>
            </w:tcMar>
            <w:shd w:fill="EAEDEF"/>
          </w:tcPr>
          <w:p>
            <w:pPr>
              <w:spacing w:after="0" w:before="0" w:line="252" w:lineRule="auto"/>
            </w:pPr>
            <w:r>
              <w:rPr>
                <w:b/>
                <w:i w:val="0"/>
                <w:sz w:val="22"/>
              </w:rPr>
              <w:t>Hak edilen</w:t>
            </w:r>
          </w:p>
        </w:tc>
        <w:tc>
          <w:tcPr>
            <w:tcW w:type="dxa" w:w="1871"/>
            <w:vAlign w:val="center"/>
            <w:tcMar>
              <w:top w:w="100" w:type="dxa"/>
              <w:left w:w="100" w:type="dxa"/>
              <w:bottom w:w="100" w:type="dxa"/>
              <w:right w:w="100" w:type="dxa"/>
            </w:tcMar>
            <w:shd w:fill="EAEDEF"/>
          </w:tcPr>
          <w:p>
            <w:pPr>
              <w:spacing w:after="0" w:before="0" w:line="252" w:lineRule="auto"/>
            </w:pPr>
            <w:r>
              <w:rPr>
                <w:b/>
                <w:i w:val="0"/>
                <w:sz w:val="22"/>
              </w:rPr>
              <w:t>Ödenen</w:t>
            </w:r>
          </w:p>
        </w:tc>
        <w:tc>
          <w:tcPr>
            <w:tcW w:type="dxa" w:w="1871"/>
            <w:vAlign w:val="center"/>
            <w:tcMar>
              <w:top w:w="100" w:type="dxa"/>
              <w:left w:w="100" w:type="dxa"/>
              <w:bottom w:w="100" w:type="dxa"/>
              <w:right w:w="100" w:type="dxa"/>
            </w:tcMar>
            <w:shd w:fill="EAEDEF"/>
          </w:tcPr>
          <w:p>
            <w:pPr>
              <w:spacing w:after="0" w:before="0" w:line="252" w:lineRule="auto"/>
            </w:pPr>
            <w:r>
              <w:rPr>
                <w:b/>
                <w:i w:val="0"/>
                <w:sz w:val="22"/>
              </w:rPr>
              <w:t>Bakiye</w:t>
            </w:r>
          </w:p>
        </w:tc>
      </w:tr>
      <w:tr>
        <w:trPr>
          <w:cantSplit/>
        </w:trPr>
        <w:tc>
          <w:tcPr>
            <w:tcW w:type="dxa" w:w="1871"/>
            <w:vAlign w:val="center"/>
            <w:tcMar>
              <w:top w:w="100" w:type="dxa"/>
              <w:left w:w="100" w:type="dxa"/>
              <w:bottom w:w="100" w:type="dxa"/>
              <w:right w:w="100" w:type="dxa"/>
            </w:tcMar>
          </w:tcPr>
          <w:p>
            <w:pPr>
              <w:spacing w:after="0" w:before="0" w:line="252" w:lineRule="auto"/>
              <w:jc w:val="center"/>
            </w:pPr>
            <w:r>
              <w:rPr>
                <w:b w:val="0"/>
                <w:i w:val="0"/>
                <w:sz w:val="22"/>
              </w:rPr>
            </w:r>
            <w:r>
              <w:rPr>
                <w:b/>
                <w:i w:val="0"/>
                <w:sz w:val="22"/>
              </w:rPr>
              <w:t>[AY / ÜCRET]</w:t>
            </w:r>
            <w:r>
              <w:rPr>
                <w:b w:val="0"/>
                <w:i w:val="0"/>
                <w:sz w:val="22"/>
              </w:rPr>
            </w:r>
          </w:p>
        </w:tc>
        <w:tc>
          <w:tcPr>
            <w:tcW w:type="dxa" w:w="1871"/>
            <w:vAlign w:val="center"/>
            <w:tcMar>
              <w:top w:w="100" w:type="dxa"/>
              <w:left w:w="100" w:type="dxa"/>
              <w:bottom w:w="100" w:type="dxa"/>
              <w:right w:w="100" w:type="dxa"/>
            </w:tcMar>
          </w:tcPr>
          <w:p>
            <w:pPr>
              <w:spacing w:after="0" w:before="0" w:line="252" w:lineRule="auto"/>
            </w:pPr>
            <w:r>
              <w:rPr>
                <w:b w:val="0"/>
                <w:i w:val="0"/>
                <w:sz w:val="22"/>
              </w:rPr>
            </w:r>
            <w:r>
              <w:rPr>
                <w:b/>
                <w:i w:val="0"/>
                <w:sz w:val="22"/>
              </w:rPr>
              <w:t>[TARİH]</w:t>
            </w:r>
            <w:r>
              <w:rPr>
                <w:b w:val="0"/>
                <w:i w:val="0"/>
                <w:sz w:val="22"/>
              </w:rPr>
            </w:r>
          </w:p>
        </w:tc>
        <w:tc>
          <w:tcPr>
            <w:tcW w:type="dxa" w:w="1871"/>
            <w:vAlign w:val="center"/>
            <w:tcMar>
              <w:top w:w="100" w:type="dxa"/>
              <w:left w:w="100" w:type="dxa"/>
              <w:bottom w:w="100" w:type="dxa"/>
              <w:right w:w="100" w:type="dxa"/>
            </w:tcMar>
          </w:tcPr>
          <w:p>
            <w:pPr>
              <w:spacing w:after="0" w:before="0" w:line="252" w:lineRule="auto"/>
            </w:pPr>
            <w:r>
              <w:rPr>
                <w:b w:val="0"/>
                <w:i w:val="0"/>
                <w:sz w:val="22"/>
              </w:rPr>
            </w:r>
            <w:r>
              <w:rPr>
                <w:b/>
                <w:i w:val="0"/>
                <w:sz w:val="22"/>
              </w:rPr>
              <w:t>[TUTAR]</w:t>
            </w:r>
            <w:r>
              <w:rPr>
                <w:b w:val="0"/>
                <w:i w:val="0"/>
                <w:sz w:val="22"/>
              </w:rPr>
            </w:r>
          </w:p>
        </w:tc>
        <w:tc>
          <w:tcPr>
            <w:tcW w:type="dxa" w:w="1871"/>
            <w:vAlign w:val="center"/>
            <w:tcMar>
              <w:top w:w="100" w:type="dxa"/>
              <w:left w:w="100" w:type="dxa"/>
              <w:bottom w:w="100" w:type="dxa"/>
              <w:right w:w="100" w:type="dxa"/>
            </w:tcMar>
          </w:tcPr>
          <w:p>
            <w:pPr>
              <w:spacing w:after="0" w:before="0" w:line="252" w:lineRule="auto"/>
            </w:pPr>
            <w:r>
              <w:rPr>
                <w:b w:val="0"/>
                <w:i w:val="0"/>
                <w:sz w:val="22"/>
              </w:rPr>
            </w:r>
            <w:r>
              <w:rPr>
                <w:b/>
                <w:i w:val="0"/>
                <w:sz w:val="22"/>
              </w:rPr>
              <w:t>[TUTAR]</w:t>
            </w:r>
            <w:r>
              <w:rPr>
                <w:b w:val="0"/>
                <w:i w:val="0"/>
                <w:sz w:val="22"/>
              </w:rPr>
            </w:r>
          </w:p>
        </w:tc>
        <w:tc>
          <w:tcPr>
            <w:tcW w:type="dxa" w:w="1871"/>
            <w:vAlign w:val="center"/>
            <w:tcMar>
              <w:top w:w="100" w:type="dxa"/>
              <w:left w:w="100" w:type="dxa"/>
              <w:bottom w:w="100" w:type="dxa"/>
              <w:right w:w="100" w:type="dxa"/>
            </w:tcMar>
          </w:tcPr>
          <w:p>
            <w:pPr>
              <w:spacing w:after="0" w:before="0" w:line="252" w:lineRule="auto"/>
            </w:pPr>
            <w:r>
              <w:rPr>
                <w:b w:val="0"/>
                <w:i w:val="0"/>
                <w:sz w:val="22"/>
              </w:rPr>
            </w:r>
            <w:r>
              <w:rPr>
                <w:b/>
                <w:i w:val="0"/>
                <w:sz w:val="22"/>
              </w:rPr>
              <w:t>[TUTAR]</w:t>
            </w:r>
            <w:r>
              <w:rPr>
                <w:b w:val="0"/>
                <w:i w:val="0"/>
                <w:sz w:val="22"/>
              </w:rPr>
            </w:r>
          </w:p>
        </w:tc>
      </w:tr>
      <w:tr>
        <w:trPr>
          <w:cantSplit/>
        </w:trPr>
        <w:tc>
          <w:tcPr>
            <w:tcW w:type="dxa" w:w="1871"/>
            <w:vAlign w:val="center"/>
            <w:tcMar>
              <w:top w:w="100" w:type="dxa"/>
              <w:left w:w="100" w:type="dxa"/>
              <w:bottom w:w="100" w:type="dxa"/>
              <w:right w:w="100" w:type="dxa"/>
            </w:tcMar>
          </w:tcPr>
          <w:p>
            <w:pPr>
              <w:spacing w:after="0" w:before="0" w:line="252" w:lineRule="auto"/>
              <w:jc w:val="center"/>
            </w:pPr>
            <w:r>
              <w:rPr>
                <w:b w:val="0"/>
                <w:i w:val="0"/>
                <w:sz w:val="22"/>
              </w:rPr>
            </w:r>
            <w:r>
              <w:rPr>
                <w:b/>
                <w:i w:val="0"/>
                <w:sz w:val="22"/>
              </w:rPr>
              <w:t>[AY / PRİM VB.]</w:t>
            </w:r>
            <w:r>
              <w:rPr>
                <w:b w:val="0"/>
                <w:i w:val="0"/>
                <w:sz w:val="22"/>
              </w:rPr>
            </w:r>
          </w:p>
        </w:tc>
        <w:tc>
          <w:tcPr>
            <w:tcW w:type="dxa" w:w="1871"/>
            <w:vAlign w:val="center"/>
            <w:tcMar>
              <w:top w:w="100" w:type="dxa"/>
              <w:left w:w="100" w:type="dxa"/>
              <w:bottom w:w="100" w:type="dxa"/>
              <w:right w:w="100" w:type="dxa"/>
            </w:tcMar>
          </w:tcPr>
          <w:p>
            <w:pPr>
              <w:spacing w:after="0" w:before="0" w:line="252" w:lineRule="auto"/>
            </w:pPr>
            <w:r>
              <w:rPr>
                <w:b w:val="0"/>
                <w:i w:val="0"/>
                <w:sz w:val="22"/>
              </w:rPr>
            </w:r>
            <w:r>
              <w:rPr>
                <w:b/>
                <w:i w:val="0"/>
                <w:sz w:val="22"/>
              </w:rPr>
              <w:t>[TARİH]</w:t>
            </w:r>
            <w:r>
              <w:rPr>
                <w:b w:val="0"/>
                <w:i w:val="0"/>
                <w:sz w:val="22"/>
              </w:rPr>
            </w:r>
          </w:p>
        </w:tc>
        <w:tc>
          <w:tcPr>
            <w:tcW w:type="dxa" w:w="1871"/>
            <w:vAlign w:val="center"/>
            <w:tcMar>
              <w:top w:w="100" w:type="dxa"/>
              <w:left w:w="100" w:type="dxa"/>
              <w:bottom w:w="100" w:type="dxa"/>
              <w:right w:w="100" w:type="dxa"/>
            </w:tcMar>
          </w:tcPr>
          <w:p>
            <w:pPr>
              <w:spacing w:after="0" w:before="0" w:line="252" w:lineRule="auto"/>
            </w:pPr>
            <w:r>
              <w:rPr>
                <w:b w:val="0"/>
                <w:i w:val="0"/>
                <w:sz w:val="22"/>
              </w:rPr>
            </w:r>
            <w:r>
              <w:rPr>
                <w:b/>
                <w:i w:val="0"/>
                <w:sz w:val="22"/>
              </w:rPr>
              <w:t>[TUTAR]</w:t>
            </w:r>
            <w:r>
              <w:rPr>
                <w:b w:val="0"/>
                <w:i w:val="0"/>
                <w:sz w:val="22"/>
              </w:rPr>
            </w:r>
          </w:p>
        </w:tc>
        <w:tc>
          <w:tcPr>
            <w:tcW w:type="dxa" w:w="1871"/>
            <w:vAlign w:val="center"/>
            <w:tcMar>
              <w:top w:w="100" w:type="dxa"/>
              <w:left w:w="100" w:type="dxa"/>
              <w:bottom w:w="100" w:type="dxa"/>
              <w:right w:w="100" w:type="dxa"/>
            </w:tcMar>
          </w:tcPr>
          <w:p>
            <w:pPr>
              <w:spacing w:after="0" w:before="0" w:line="252" w:lineRule="auto"/>
            </w:pPr>
            <w:r>
              <w:rPr>
                <w:b w:val="0"/>
                <w:i w:val="0"/>
                <w:sz w:val="22"/>
              </w:rPr>
            </w:r>
            <w:r>
              <w:rPr>
                <w:b/>
                <w:i w:val="0"/>
                <w:sz w:val="22"/>
              </w:rPr>
              <w:t>[TUTAR]</w:t>
            </w:r>
            <w:r>
              <w:rPr>
                <w:b w:val="0"/>
                <w:i w:val="0"/>
                <w:sz w:val="22"/>
              </w:rPr>
            </w:r>
          </w:p>
        </w:tc>
        <w:tc>
          <w:tcPr>
            <w:tcW w:type="dxa" w:w="1871"/>
            <w:vAlign w:val="center"/>
            <w:tcMar>
              <w:top w:w="100" w:type="dxa"/>
              <w:left w:w="100" w:type="dxa"/>
              <w:bottom w:w="100" w:type="dxa"/>
              <w:right w:w="100" w:type="dxa"/>
            </w:tcMar>
          </w:tcPr>
          <w:p>
            <w:pPr>
              <w:spacing w:after="0" w:before="0" w:line="252" w:lineRule="auto"/>
            </w:pPr>
            <w:r>
              <w:rPr>
                <w:b w:val="0"/>
                <w:i w:val="0"/>
                <w:sz w:val="22"/>
              </w:rPr>
            </w:r>
            <w:r>
              <w:rPr>
                <w:b/>
                <w:i w:val="0"/>
                <w:sz w:val="22"/>
              </w:rPr>
              <w:t>[TUTAR]</w:t>
            </w:r>
            <w:r>
              <w:rPr>
                <w:b w:val="0"/>
                <w:i w:val="0"/>
                <w:sz w:val="22"/>
              </w:rPr>
            </w:r>
          </w:p>
        </w:tc>
      </w:tr>
    </w:tbl>
    <w:p>
      <w:pPr>
        <w:spacing w:after="40"/>
      </w:pPr>
    </w:p>
    <w:p>
      <w:pPr>
        <w:widowControl/>
        <w:jc w:val="both"/>
      </w:pPr>
      <w:r>
        <w:rPr>
          <w:b w:val="0"/>
          <w:i w:val="0"/>
        </w:rPr>
        <w:t xml:space="preserve">Banka kayıtlarında görülen </w:t>
      </w:r>
      <w:r>
        <w:rPr>
          <w:b/>
          <w:i w:val="0"/>
        </w:rPr>
        <w:t>[TARİH/TUTAR]</w:t>
      </w:r>
      <w:r>
        <w:rPr>
          <w:b w:val="0"/>
          <w:i w:val="0"/>
        </w:rPr>
        <w:t xml:space="preserve"> ödemeler hesaptan düşülmüştür. Bordro ile fiilî ödeme arasındaki fark </w:t>
      </w:r>
      <w:r>
        <w:rPr>
          <w:b/>
          <w:i w:val="0"/>
        </w:rPr>
        <w:t>[AÇIKLAMA]</w:t>
      </w:r>
      <w:r>
        <w:rPr>
          <w:b w:val="0"/>
          <w:i w:val="0"/>
        </w:rPr>
        <w:t xml:space="preserve">dır. Toplam </w:t>
      </w:r>
      <w:r>
        <w:rPr>
          <w:b/>
          <w:i w:val="0"/>
        </w:rPr>
        <w:t>[TUTAR]</w:t>
      </w:r>
      <w:r>
        <w:rPr>
          <w:b w:val="0"/>
          <w:i w:val="0"/>
        </w:rPr>
        <w:t xml:space="preserve"> TL alacağımın yasal koşulları oluşan faizleriyle birlikte ödenmesini ve dönemlere ait ücret hesap pusulalarının tarafıma verilmesini talep ederim.</w:t>
      </w:r>
    </w:p>
    <w:p>
      <w:pPr>
        <w:widowControl/>
        <w:jc w:val="both"/>
      </w:pPr>
      <w:r>
        <w:rPr>
          <w:b w:val="0"/>
          <w:i w:val="0"/>
        </w:rPr>
        <w:t xml:space="preserve">Ödemenin </w:t>
      </w:r>
      <w:r>
        <w:rPr>
          <w:b/>
          <w:i w:val="0"/>
        </w:rPr>
        <w:t>[İSTENEN ÖDEME TARİHİ]</w:t>
      </w:r>
      <w:r>
        <w:rPr>
          <w:b w:val="0"/>
          <w:i w:val="0"/>
        </w:rPr>
        <w:t xml:space="preserve"> tarihine kadar hesabıma yapılmasını, uyuşmazlık gördüğünüz kalem varsa dayanağıyla yazılı bildirilmesini isterim. Talep edilen tarih, kanunen daha önce oluşmuş temerrüt ve faiz haklarından vazgeçme anlamına gelmez. Bu yazı fesih veya ibra beyanı değildir. </w:t>
      </w:r>
      <w:r>
        <w:rPr>
          <w:b/>
          <w:i w:val="0"/>
        </w:rPr>
        <w:t>[TARİH]</w:t>
      </w:r>
      <w:r>
        <w:rPr>
          <w:b w:val="0"/>
          <w:i w:val="0"/>
        </w:rPr>
      </w:r>
    </w:p>
    <w:p>
      <w:pPr>
        <w:keepLines/>
        <w:widowControl/>
        <w:spacing w:before="240"/>
        <w:jc w:val="right"/>
      </w:pPr>
      <w:r>
        <w:rPr>
          <w:b w:val="0"/>
          <w:i w:val="0"/>
        </w:rPr>
        <w:t>Talep eden işçi / varsa vekili</w:t>
        <w:br/>
      </w:r>
      <w:r>
        <w:rPr>
          <w:b/>
          <w:i w:val="0"/>
        </w:rPr>
        <w:t>[AD — İMZA]</w:t>
      </w:r>
      <w:r>
        <w:rPr>
          <w:b w:val="0"/>
          <w:i w:val="0"/>
        </w:rPr>
      </w:r>
    </w:p>
    <w:p>
      <w:pPr>
        <w:pStyle w:val="Heading1"/>
        <w:widowControl/>
      </w:pPr>
      <w:r>
        <w:rPr>
          <w:b/>
          <w:i w:val="0"/>
        </w:rPr>
        <w:t>EKLER</w:t>
      </w:r>
    </w:p>
    <w:p>
      <w:pPr>
        <w:widowControl/>
      </w:pPr>
      <w:r>
        <w:rPr>
          <w:b w:val="0"/>
          <w:i w:val="0"/>
        </w:rPr>
        <w:t>1. İş sözleşmesi / ücret eki</w:t>
      </w:r>
    </w:p>
    <w:p>
      <w:pPr>
        <w:widowControl/>
      </w:pPr>
      <w:r>
        <w:rPr>
          <w:b w:val="0"/>
          <w:i w:val="0"/>
        </w:rPr>
        <w:t>2. Bordro ve banka dökümü</w:t>
      </w:r>
    </w:p>
    <w:sectPr w:rsidR="00FC693F" w:rsidRPr="0006063C" w:rsidSect="00034616">
      <w:footerReference w:type="default" r:id="rId9"/>
      <w:pgSz w:w="11906" w:h="16838"/>
      <w:pgMar w:top="1134" w:right="1276" w:bottom="1134" w:left="127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8"/>
      </w:rPr>
    </w:r>
    <w:fldSimple w:instr="PAGE"/>
    <w:r>
      <w:rPr>
        <w:sz w:val="18"/>
      </w:rPr>
      <w:t xml:space="preserve"> / </w:t>
    </w:r>
    <w:fldSimple w:instr="NUMPAGES"/>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style w:type="paragraph" w:default="1" w:styleId="Normal">
    <w:name w:val="Normal"/>
    <w:qFormat/>
    <w:rsid w:val="00FC693F"/>
    <w:pPr>
      <w:spacing w:after="120" w:line="269" w:lineRule="auto"/>
    </w:pPr>
    <w:rPr>
      <w:rFonts w:ascii="Times New Roman" w:hAnsi="Times New Roman" w:eastAsia="Times New Roman"/>
      <w:i w:val="0"/>
      <w:color w:val="000000"/>
      <w:sz w:val="24"/>
    </w:rPr>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100"/>
      <w:outlineLvl w:val="0"/>
    </w:pPr>
    <w:rPr>
      <w:rFonts w:cstheme="majorBidi" w:ascii="Times New Roman" w:hAnsi="Times New Roman" w:eastAsia="Times New Roman"/>
      <w:b/>
      <w:bCs/>
      <w:i w:val="0"/>
      <w:color w:val="000000"/>
      <w:sz w:val="24"/>
      <w:szCs w:val="28"/>
    </w:rPr>
  </w:style>
  <w:style w:type="character" w:default="1" w:styleId="DefaultParagraphFont">
    <w:name w:val="Default Paragraph Font"/>
    <w:uiPriority w:val="1"/>
    <w:semiHidden/>
    <w:unhideWhenUsed/>
  </w:style>
  <w:style w:type="character" w:customStyle="1" w:styleId="Heading1Char">
    <w:name w:val="Heading 1 Char"/>
    <w:basedOn w:val="DefaultParagraphFont"/>
    <w:link w:val="Heading1"/>
    <w:uiPriority w:val="9"/>
    <w:rsid w:val="00FC693F"/>
    <w:rPr>
      <w:rFonts w:cstheme="majorBidi"/>
      <w:b/>
      <w:bCs/>
      <w:color w:val="365F91" w:themeColor="accent1" w:themeShade="BF"/>
      <w:sz w:val="28"/>
      <w:szCs w:val="28"/>
    </w:rPr>
  </w:style>
  <w:style w:type="paragraph" w:styleId="Title">
    <w:name w:val="Title"/>
    <w:basedOn w:val="Normal"/>
    <w:next w:val="Normal"/>
    <w:link w:val="TitleChar"/>
    <w:uiPriority w:val="10"/>
    <w:qFormat/>
    <w:rsid w:val="00FC693F"/>
    <w:pPr>
      <w:spacing w:after="240" w:line="240" w:lineRule="auto"/>
      <w:contextualSpacing/>
    </w:pPr>
    <w:rPr>
      <w:rFonts w:cstheme="majorBidi" w:ascii="Times New Roman" w:hAnsi="Times New Roman" w:eastAsia="Times New Roman"/>
      <w:b/>
      <w:i w:val="0"/>
      <w:color w:val="000000"/>
      <w:spacing w:val="5"/>
      <w:kern w:val="28"/>
      <w:sz w:val="26"/>
      <w:szCs w:val="52"/>
    </w:rPr>
  </w:style>
  <w:style w:type="character" w:customStyle="1" w:styleId="TitleChar">
    <w:name w:val="Title Char"/>
    <w:basedOn w:val="DefaultParagraphFont"/>
    <w:link w:val="Title"/>
    <w:uiPriority w:val="10"/>
    <w:rsid w:val="00FC693F"/>
    <w:rPr>
      <w:rFonts w:cstheme="majorBidi"/>
      <w:color w:val="17365D" w:themeColor="text2" w:themeShade="BF"/>
      <w:spacing w:val="5"/>
      <w:kern w:val="28"/>
      <w:sz w:val="52"/>
      <w:szCs w:val="52"/>
    </w:r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s>
</file>

<file path=word/_rels/document.xml.rels><?xml version='1.0' encoding='UTF-8' standalone='yes'?>
<Relationships xmlns="http://schemas.openxmlformats.org/package/2006/relationships"><Relationship Id="rId3" Type="http://schemas.openxmlformats.org/officeDocument/2006/relationships/styles" Target="styles.xml"/><Relationship Id="rId5" Type="http://schemas.openxmlformats.org/officeDocument/2006/relationships/settings" Target="settings.xml"/><Relationship Id="rId7" Type="http://schemas.openxmlformats.org/officeDocument/2006/relationships/fontTable" Target="fontTable.xml"/><Relationship Id="rId8" Type="http://schemas.openxmlformats.org/officeDocument/2006/relationships/theme" Target="theme/theme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Ücret Alacağı Ödeme Talebi</dc:title>
  <dc:subject>İş ve İşçilik düzenlenebilir belge şablonu</dc:subject>
  <dc:creator>Adar Hukuk</dc:creator>
  <cp:keywords/>
  <dc:description>generated by python-docx</dc:description>
  <cp:lastModifiedBy/>
  <cp:revision>1</cp:revision>
  <dcterms:created xsi:type="dcterms:W3CDTF">2013-12-23T23:15:00Z</dcterms:created>
  <dcterms:modified xsi:type="dcterms:W3CDTF">2013-12-23T23:15:00Z</dcterms:modified>
  <cp:category/>
</cp:coreProperties>
</file>